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63" w:rsidRDefault="009C5063" w:rsidP="009C5063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kern w:val="0"/>
          <w:sz w:val="52"/>
          <w:szCs w:val="52"/>
        </w:rPr>
      </w:pPr>
      <w:r>
        <w:rPr>
          <w:rFonts w:ascii="Cambria-Bold" w:hAnsi="Cambria-Bold" w:cs="Cambria-Bold"/>
          <w:b/>
          <w:bCs/>
          <w:color w:val="000000"/>
          <w:kern w:val="0"/>
          <w:sz w:val="52"/>
          <w:szCs w:val="52"/>
        </w:rPr>
        <w:t>201</w:t>
      </w:r>
      <w:r>
        <w:rPr>
          <w:rFonts w:ascii="Cambria-Bold" w:hAnsi="Cambria-Bold" w:cs="Cambria-Bold" w:hint="eastAsia"/>
          <w:b/>
          <w:bCs/>
          <w:color w:val="000000"/>
          <w:kern w:val="0"/>
          <w:sz w:val="52"/>
          <w:szCs w:val="52"/>
        </w:rPr>
        <w:t>6</w:t>
      </w:r>
      <w:r>
        <w:rPr>
          <w:rFonts w:ascii="Cambria-Bold" w:hAnsi="Cambria-Bold" w:cs="Cambria-Bold"/>
          <w:b/>
          <w:bCs/>
          <w:color w:val="000000"/>
          <w:kern w:val="0"/>
          <w:sz w:val="52"/>
          <w:szCs w:val="52"/>
        </w:rPr>
        <w:t xml:space="preserve"> Tamkang Summer Program</w:t>
      </w:r>
    </w:p>
    <w:p w:rsidR="009C5063" w:rsidRDefault="009C5063" w:rsidP="009C5063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</w:pPr>
      <w:r>
        <w:rPr>
          <w:rFonts w:ascii="Cambria-Bold" w:hAnsi="Cambria-Bold" w:cs="Cambria-Bold" w:hint="eastAsia"/>
          <w:b/>
          <w:bCs/>
          <w:color w:val="000000"/>
          <w:kern w:val="0"/>
          <w:sz w:val="32"/>
          <w:szCs w:val="32"/>
        </w:rPr>
        <w:t xml:space="preserve">Future Mindset and </w:t>
      </w:r>
      <w:r w:rsidR="004639E6">
        <w:rPr>
          <w:rFonts w:ascii="Cambria-Bold" w:hAnsi="Cambria-Bold" w:cs="Cambria-Bold" w:hint="eastAsia"/>
          <w:b/>
          <w:bCs/>
          <w:color w:val="000000"/>
          <w:kern w:val="0"/>
          <w:sz w:val="32"/>
          <w:szCs w:val="32"/>
        </w:rPr>
        <w:t xml:space="preserve">the </w:t>
      </w:r>
      <w:r w:rsidR="004639E6"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Ev</w:t>
      </w:r>
      <w:r w:rsidR="004639E6">
        <w:rPr>
          <w:rFonts w:ascii="Cambria-Bold" w:hAnsi="Cambria-Bold" w:cs="Cambria-Bold" w:hint="eastAsia"/>
          <w:b/>
          <w:bCs/>
          <w:color w:val="000000"/>
          <w:kern w:val="0"/>
          <w:sz w:val="32"/>
          <w:szCs w:val="32"/>
        </w:rPr>
        <w:t>olu</w:t>
      </w:r>
      <w:r w:rsidR="004639E6"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tion</w:t>
      </w:r>
      <w:r w:rsidR="004639E6">
        <w:rPr>
          <w:rFonts w:ascii="Cambria-Bold" w:hAnsi="Cambria-Bold" w:cs="Cambria-Bold" w:hint="eastAsia"/>
          <w:b/>
          <w:bCs/>
          <w:color w:val="000000"/>
          <w:kern w:val="0"/>
          <w:sz w:val="32"/>
          <w:szCs w:val="32"/>
        </w:rPr>
        <w:t xml:space="preserve"> of </w:t>
      </w:r>
      <w:r>
        <w:rPr>
          <w:rFonts w:ascii="Cambria-Bold" w:hAnsi="Cambria-Bold" w:cs="Cambria-Bold" w:hint="eastAsia"/>
          <w:b/>
          <w:bCs/>
          <w:color w:val="000000"/>
          <w:kern w:val="0"/>
          <w:sz w:val="32"/>
          <w:szCs w:val="32"/>
        </w:rPr>
        <w:t>Global Business</w:t>
      </w:r>
    </w:p>
    <w:p w:rsidR="009C5063" w:rsidRDefault="009C5063" w:rsidP="009C506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kern w:val="0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Cs w:val="24"/>
        </w:rPr>
        <w:t>The Best Way to Learn Business, Taste Culture, Explore Taipei,</w:t>
      </w:r>
    </w:p>
    <w:p w:rsidR="009C5063" w:rsidRDefault="009C5063" w:rsidP="009C5063">
      <w:pPr>
        <w:jc w:val="center"/>
        <w:rPr>
          <w:rFonts w:ascii="Calibri-Bold" w:hAnsi="Calibri-Bold" w:cs="Calibri-Bold"/>
          <w:b/>
          <w:bCs/>
          <w:color w:val="000000"/>
          <w:kern w:val="0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kern w:val="0"/>
          <w:szCs w:val="24"/>
        </w:rPr>
        <w:t>and</w:t>
      </w:r>
      <w:proofErr w:type="gramEnd"/>
      <w:r>
        <w:rPr>
          <w:rFonts w:ascii="Calibri-Bold" w:hAnsi="Calibri-Bold" w:cs="Calibri-Bold"/>
          <w:b/>
          <w:bCs/>
          <w:color w:val="000000"/>
          <w:kern w:val="0"/>
          <w:szCs w:val="24"/>
        </w:rPr>
        <w:t xml:space="preserve"> Experience Diversity</w:t>
      </w:r>
    </w:p>
    <w:tbl>
      <w:tblPr>
        <w:tblW w:w="98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44"/>
        <w:gridCol w:w="993"/>
        <w:gridCol w:w="1230"/>
        <w:gridCol w:w="1261"/>
        <w:gridCol w:w="1351"/>
        <w:gridCol w:w="4206"/>
      </w:tblGrid>
      <w:tr w:rsidR="00A65510" w:rsidRPr="0064026D" w:rsidTr="00A34B27">
        <w:trPr>
          <w:trHeight w:val="892"/>
          <w:jc w:val="center"/>
        </w:trPr>
        <w:tc>
          <w:tcPr>
            <w:tcW w:w="98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10" w:rsidRPr="00635670" w:rsidRDefault="00A65510" w:rsidP="00A34B2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3567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</w:t>
            </w:r>
            <w:r w:rsidRPr="00635670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he Classroom will be at B701 ( The Business and Management Building) 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Events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Location </w:t>
            </w:r>
          </w:p>
        </w:tc>
        <w:tc>
          <w:tcPr>
            <w:tcW w:w="420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</w:tcPr>
          <w:p w:rsidR="00A65510" w:rsidRPr="0064026D" w:rsidRDefault="009C5063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08/0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  <w:p w:rsidR="00A65510" w:rsidRPr="00121071" w:rsidRDefault="009C5063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121071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Wednesday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5510" w:rsidRPr="00F5022B" w:rsidRDefault="00A65510" w:rsidP="00A34B27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F5022B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  <w:t>Arrival</w:t>
            </w:r>
            <w:r w:rsidR="009C5063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 xml:space="preserve"> &amp; Welcome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Tamsui</w:t>
            </w:r>
            <w:proofErr w:type="spellEnd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Campus</w:t>
            </w:r>
          </w:p>
        </w:tc>
        <w:tc>
          <w:tcPr>
            <w:tcW w:w="420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08/0</w:t>
            </w:r>
            <w:r w:rsidR="009C506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:rsidR="00A65510" w:rsidRPr="0064026D" w:rsidRDefault="009C5063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Thursday</w:t>
            </w:r>
          </w:p>
        </w:tc>
        <w:tc>
          <w:tcPr>
            <w:tcW w:w="123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9C5063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="00A655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:00</w:t>
            </w:r>
            <w:r w:rsidR="00A65510"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-12:00</w:t>
            </w:r>
          </w:p>
        </w:tc>
        <w:tc>
          <w:tcPr>
            <w:tcW w:w="126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C05CF" w:rsidRDefault="009C5063" w:rsidP="009C506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Opening Ceremony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65510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D2228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Tamsui</w:t>
            </w:r>
            <w:proofErr w:type="spellEnd"/>
            <w:r w:rsidRPr="00DD2228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Campus</w:t>
            </w:r>
          </w:p>
          <w:p w:rsidR="00A65510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en Ceremony will be at B301a.</w:t>
            </w:r>
          </w:p>
          <w:p w:rsidR="00A65510" w:rsidRPr="00DD2228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he rest classes will be at B701</w:t>
            </w:r>
          </w:p>
        </w:tc>
        <w:tc>
          <w:tcPr>
            <w:tcW w:w="420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DD2228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Dr. Jeng-Yan Tsai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9C50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12:00-13:</w:t>
            </w:r>
            <w:r w:rsidR="009C506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/>
            <w:shd w:val="clear" w:color="auto" w:fill="auto"/>
            <w:noWrap/>
          </w:tcPr>
          <w:p w:rsidR="00A65510" w:rsidRPr="00DD2228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DD2228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9C50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9C506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0-1</w:t>
            </w:r>
            <w:r w:rsidR="009C506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9C506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9C506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shd w:val="clear" w:color="auto" w:fill="auto"/>
            <w:noWrap/>
          </w:tcPr>
          <w:p w:rsidR="00A65510" w:rsidRPr="00DD2228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DD2228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International </w:t>
            </w:r>
            <w:r w:rsidR="009C506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Cultural Taste and Appreciation</w:t>
            </w:r>
          </w:p>
          <w:p w:rsidR="00A65510" w:rsidRPr="00DD2228" w:rsidRDefault="009C5063" w:rsidP="009C506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Office of International &amp; Cross-Strait Affair  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 w:val="restart"/>
            <w:shd w:val="clear" w:color="auto" w:fill="auto"/>
            <w:noWrap/>
          </w:tcPr>
          <w:p w:rsidR="00A65510" w:rsidRPr="0064026D" w:rsidRDefault="00A65510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08/0</w:t>
            </w:r>
            <w:r w:rsidR="004639E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  <w:p w:rsidR="00A65510" w:rsidRPr="0064026D" w:rsidRDefault="004639E6" w:rsidP="004639E6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Friday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08:00-12:00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9C506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9C5063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shd w:val="clear" w:color="auto" w:fill="auto"/>
            <w:noWrap/>
          </w:tcPr>
          <w:p w:rsidR="00A65510" w:rsidRPr="00DD2228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Default="004639E6" w:rsidP="00A34B27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The Changing World and Innovation Strategy</w:t>
            </w:r>
          </w:p>
          <w:p w:rsidR="004639E6" w:rsidRPr="00DD2228" w:rsidRDefault="004639E6" w:rsidP="00E839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Dr. </w:t>
            </w:r>
            <w:r w:rsidR="00E839A1" w:rsidRPr="00DD2228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Tsai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DD2228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Jeng-Yan 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E839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12:00-13: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E839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13:30-17: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E839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Default="004639E6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The development of </w:t>
            </w:r>
            <w:r w:rsidR="00A65510"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International C</w:t>
            </w:r>
            <w:r w:rsidR="00A65510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="00A65510"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operate Finance</w:t>
            </w:r>
          </w:p>
          <w:p w:rsidR="00A65510" w:rsidRPr="003530CE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530CE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Dr. </w:t>
            </w:r>
            <w:r w:rsidRPr="003530C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Chen, Hung-Kun</w:t>
            </w:r>
          </w:p>
        </w:tc>
      </w:tr>
      <w:tr w:rsidR="004639E6" w:rsidRPr="0064026D" w:rsidTr="00A94C71">
        <w:trPr>
          <w:trHeight w:val="255"/>
          <w:jc w:val="center"/>
        </w:trPr>
        <w:tc>
          <w:tcPr>
            <w:tcW w:w="844" w:type="dxa"/>
            <w:shd w:val="clear" w:color="auto" w:fill="auto"/>
            <w:noWrap/>
          </w:tcPr>
          <w:p w:rsidR="004639E6" w:rsidRPr="0064026D" w:rsidRDefault="004639E6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639E6" w:rsidRDefault="004639E6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08/06</w:t>
            </w:r>
          </w:p>
          <w:p w:rsidR="004639E6" w:rsidRPr="0064026D" w:rsidRDefault="004639E6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Saturday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639E6" w:rsidRPr="0064026D" w:rsidRDefault="00121071" w:rsidP="0012107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09:00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18:00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6" w:rsidRPr="006C05CF" w:rsidRDefault="0012107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Culture Trip</w:t>
            </w: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639E6" w:rsidRPr="0064026D" w:rsidRDefault="004639E6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6" w:rsidRDefault="00121071" w:rsidP="00121071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Visit </w:t>
            </w:r>
            <w:proofErr w:type="spellStart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Maokong</w:t>
            </w:r>
            <w:proofErr w:type="spellEnd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Maokong</w:t>
            </w:r>
            <w:proofErr w:type="spellEnd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Gondola Service, Experience Tea Culture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Taipei 101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&amp; </w:t>
            </w:r>
            <w:proofErr w:type="spellStart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Elit</w:t>
            </w:r>
            <w:proofErr w:type="spellEnd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Book Shop</w:t>
            </w:r>
          </w:p>
        </w:tc>
      </w:tr>
      <w:tr w:rsidR="00E839A1" w:rsidRPr="0064026D" w:rsidTr="00A94C71">
        <w:trPr>
          <w:trHeight w:val="255"/>
          <w:jc w:val="center"/>
        </w:trPr>
        <w:tc>
          <w:tcPr>
            <w:tcW w:w="844" w:type="dxa"/>
            <w:shd w:val="clear" w:color="auto" w:fill="auto"/>
            <w:noWrap/>
          </w:tcPr>
          <w:p w:rsidR="00E839A1" w:rsidRPr="0064026D" w:rsidRDefault="00E839A1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39A1" w:rsidRDefault="00E839A1" w:rsidP="00E839A1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08/07</w:t>
            </w:r>
          </w:p>
          <w:p w:rsidR="00E839A1" w:rsidRDefault="00E839A1" w:rsidP="00E839A1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Sunday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A1" w:rsidRDefault="00E839A1" w:rsidP="00A34B27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Day off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A1" w:rsidRPr="006C05CF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A1" w:rsidRPr="0064026D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A1" w:rsidRDefault="00E839A1" w:rsidP="00A34B27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94C71">
        <w:trPr>
          <w:trHeight w:val="255"/>
          <w:jc w:val="center"/>
        </w:trPr>
        <w:tc>
          <w:tcPr>
            <w:tcW w:w="844" w:type="dxa"/>
            <w:vMerge w:val="restart"/>
            <w:shd w:val="clear" w:color="auto" w:fill="auto"/>
            <w:noWrap/>
          </w:tcPr>
          <w:p w:rsidR="00A65510" w:rsidRPr="0064026D" w:rsidRDefault="00E839A1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08/0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  <w:p w:rsidR="00A65510" w:rsidRPr="0064026D" w:rsidRDefault="00E839A1" w:rsidP="00A34B2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Monday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08:00-12:00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10" w:rsidRPr="006C05CF" w:rsidRDefault="00A65510" w:rsidP="00E839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6" w:rsidRDefault="004639E6" w:rsidP="00A34B27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Technology Innovation and Competitive Advantage</w:t>
            </w:r>
          </w:p>
          <w:p w:rsidR="00A65510" w:rsidRPr="00DD2228" w:rsidRDefault="004639E6" w:rsidP="00E839A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Dr. 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Sun,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Chia-Chi 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4639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12:00-13:</w:t>
            </w:r>
            <w:r w:rsidR="004639E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Hsinchu</w:t>
            </w:r>
            <w:proofErr w:type="spellEnd"/>
          </w:p>
          <w:p w:rsidR="00A65510" w:rsidRPr="0064026D" w:rsidRDefault="00A65510" w:rsidP="00A34B27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4639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13:</w:t>
            </w:r>
            <w:r w:rsidR="004639E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  <w:r w:rsidR="004639E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4639E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Company Visit</w:t>
            </w:r>
          </w:p>
        </w:tc>
        <w:tc>
          <w:tcPr>
            <w:tcW w:w="1351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Company Visit </w:t>
            </w:r>
            <w:proofErr w:type="spell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ZyXEL</w:t>
            </w:r>
            <w:proofErr w:type="spellEnd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合勤科技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839A1" w:rsidRPr="000C28D4" w:rsidTr="00A34B27">
        <w:trPr>
          <w:trHeight w:val="255"/>
          <w:jc w:val="center"/>
        </w:trPr>
        <w:tc>
          <w:tcPr>
            <w:tcW w:w="844" w:type="dxa"/>
            <w:vMerge w:val="restart"/>
            <w:shd w:val="clear" w:color="auto" w:fill="auto"/>
            <w:noWrap/>
          </w:tcPr>
          <w:p w:rsidR="00E839A1" w:rsidRPr="0064026D" w:rsidRDefault="00121071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839A1" w:rsidRPr="0064026D" w:rsidRDefault="00E839A1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08/0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:rsidR="00E839A1" w:rsidRPr="0064026D" w:rsidRDefault="00E839A1" w:rsidP="00A34B2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Tuesday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839A1" w:rsidRPr="0064026D" w:rsidRDefault="00E839A1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08:00-12:00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E839A1" w:rsidRPr="006C05CF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 w:val="restart"/>
            <w:shd w:val="clear" w:color="auto" w:fill="auto"/>
            <w:noWrap/>
            <w:hideMark/>
          </w:tcPr>
          <w:p w:rsidR="00E839A1" w:rsidRPr="0064026D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Tamsui</w:t>
            </w:r>
            <w:proofErr w:type="spellEnd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Campus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B701</w:t>
            </w: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E839A1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Globalizational</w:t>
            </w:r>
            <w:proofErr w:type="spellEnd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Taiwan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E839A1" w:rsidRPr="000C28D4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0C28D4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Dr. </w:t>
            </w:r>
            <w:proofErr w:type="spellStart"/>
            <w:r w:rsidRPr="000C28D4">
              <w:rPr>
                <w:rFonts w:ascii="Times New Roman" w:hAnsi="Times New Roman" w:cs="Times New Roman"/>
                <w:sz w:val="18"/>
                <w:szCs w:val="18"/>
              </w:rPr>
              <w:t>Ji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0C28D4">
              <w:rPr>
                <w:rFonts w:ascii="Times New Roman" w:hAnsi="Times New Roman" w:cs="Times New Roman"/>
                <w:sz w:val="18"/>
                <w:szCs w:val="18"/>
              </w:rPr>
              <w:t>Shun-</w:t>
            </w:r>
            <w:proofErr w:type="spellStart"/>
            <w:r w:rsidRPr="000C28D4">
              <w:rPr>
                <w:rFonts w:ascii="Times New Roman" w:hAnsi="Times New Roman" w:cs="Times New Roman"/>
                <w:sz w:val="18"/>
                <w:szCs w:val="18"/>
              </w:rPr>
              <w:t>jie</w:t>
            </w:r>
            <w:proofErr w:type="spellEnd"/>
          </w:p>
        </w:tc>
      </w:tr>
      <w:tr w:rsidR="00E839A1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E839A1" w:rsidRPr="0064026D" w:rsidRDefault="00E839A1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839A1" w:rsidRPr="0064026D" w:rsidRDefault="00E839A1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839A1" w:rsidRPr="0064026D" w:rsidRDefault="00E839A1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12:00-13: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E839A1" w:rsidRPr="006C05CF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/>
            <w:shd w:val="clear" w:color="auto" w:fill="auto"/>
            <w:noWrap/>
            <w:hideMark/>
          </w:tcPr>
          <w:p w:rsidR="00E839A1" w:rsidRPr="0064026D" w:rsidRDefault="00E839A1" w:rsidP="00A34B27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E839A1" w:rsidRPr="0064026D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839A1" w:rsidRPr="003530CE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E839A1" w:rsidRPr="0064026D" w:rsidRDefault="00E839A1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839A1" w:rsidRPr="0064026D" w:rsidRDefault="00E839A1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839A1" w:rsidRPr="0064026D" w:rsidRDefault="00E839A1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13:30-17: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E839A1" w:rsidRPr="006C05CF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shd w:val="clear" w:color="auto" w:fill="auto"/>
            <w:noWrap/>
            <w:hideMark/>
          </w:tcPr>
          <w:p w:rsidR="00E839A1" w:rsidRPr="0064026D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E839A1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The Future Trend and Marketing Thought</w:t>
            </w:r>
          </w:p>
          <w:p w:rsidR="00E839A1" w:rsidRPr="003530CE" w:rsidRDefault="00E839A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3530C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Dr.</w:t>
            </w:r>
            <w:r w:rsidRPr="00E83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3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E83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hyperlink r:id="rId4" w:history="1">
              <w:r w:rsidRPr="00E839A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Peirchyi</w:t>
              </w:r>
            </w:hyperlink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 w:val="restart"/>
            <w:shd w:val="clear" w:color="auto" w:fill="auto"/>
            <w:noWrap/>
          </w:tcPr>
          <w:p w:rsidR="00A65510" w:rsidRPr="0064026D" w:rsidRDefault="00121071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08/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  <w:p w:rsidR="00A65510" w:rsidRPr="0064026D" w:rsidRDefault="00A94C71" w:rsidP="00A34B2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Wednes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08:00-12:00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94C7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A94C7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Tamsui</w:t>
            </w:r>
            <w:proofErr w:type="spellEnd"/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Campus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B701</w:t>
            </w: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94C71" w:rsidRPr="00DD2228" w:rsidRDefault="00A94C71" w:rsidP="00A94C7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Global Social Changes &amp; Future Developments</w:t>
            </w:r>
          </w:p>
          <w:p w:rsidR="00A65510" w:rsidRPr="000C28D4" w:rsidRDefault="00A94C71" w:rsidP="00A94C7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Dr. </w:t>
            </w:r>
            <w:r w:rsidRPr="00DD2228">
              <w:rPr>
                <w:rFonts w:ascii="Times New Roman" w:hAnsi="Times New Roman" w:cs="Times New Roman"/>
                <w:sz w:val="18"/>
                <w:szCs w:val="18"/>
              </w:rPr>
              <w:t>Chen, Kuo-</w:t>
            </w:r>
            <w:proofErr w:type="spellStart"/>
            <w:r w:rsidRPr="00DD2228">
              <w:rPr>
                <w:rFonts w:ascii="Times New Roman" w:hAnsi="Times New Roman" w:cs="Times New Roman"/>
                <w:sz w:val="18"/>
                <w:szCs w:val="18"/>
              </w:rPr>
              <w:t>Hua</w:t>
            </w:r>
            <w:proofErr w:type="spellEnd"/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94C7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12:00-1</w:t>
            </w:r>
            <w:r w:rsidR="0012107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94C7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13:</w:t>
            </w:r>
            <w:r w:rsidR="00A94C7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0-17: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94C7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A94C7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Default="00A94C71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Big Data </w:t>
            </w:r>
            <w:r w:rsidR="0012107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for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Business Application</w:t>
            </w:r>
            <w:r w:rsidR="0012107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</w:p>
          <w:p w:rsidR="00A65510" w:rsidRPr="00A94C71" w:rsidRDefault="00A94C71" w:rsidP="00E839A1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Dr. </w:t>
            </w:r>
            <w:hyperlink r:id="rId5" w:history="1">
              <w:r w:rsidRPr="00A94C71">
                <w:rPr>
                  <w:rStyle w:val="a3"/>
                  <w:rFonts w:ascii="Times New Roman" w:hAnsi="Times New Roman" w:cs="Times New Roman"/>
                  <w:color w:val="000000" w:themeColor="text1"/>
                  <w:spacing w:val="1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Chang, Wei-Lun</w:t>
              </w:r>
            </w:hyperlink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 w:val="restart"/>
            <w:shd w:val="clear" w:color="auto" w:fill="auto"/>
            <w:noWrap/>
          </w:tcPr>
          <w:p w:rsidR="00A65510" w:rsidRPr="0064026D" w:rsidRDefault="00121071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08/</w:t>
            </w:r>
            <w:r w:rsidR="0012107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  <w:p w:rsidR="00A65510" w:rsidRPr="0064026D" w:rsidRDefault="00121071" w:rsidP="00A34B2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Thursday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08:00-12:00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Company Visit</w:t>
            </w:r>
          </w:p>
        </w:tc>
        <w:tc>
          <w:tcPr>
            <w:tcW w:w="1351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Taipei</w:t>
            </w: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6352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Visit </w:t>
            </w:r>
            <w:r w:rsidR="00635236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Grape King Bio. Company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E839A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12:00-1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12107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13:</w:t>
            </w:r>
            <w:r w:rsidR="00E839A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0-18:</w:t>
            </w:r>
            <w:r w:rsidR="0012107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Culture Trip</w:t>
            </w:r>
          </w:p>
        </w:tc>
        <w:tc>
          <w:tcPr>
            <w:tcW w:w="1351" w:type="dxa"/>
            <w:vMerge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Visit Taiwanese Financial Institutes (Taiwan Stock Museum)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shd w:val="clear" w:color="auto" w:fill="auto"/>
            <w:noWrap/>
            <w:vAlign w:val="center"/>
          </w:tcPr>
          <w:p w:rsidR="00A65510" w:rsidRPr="0064026D" w:rsidRDefault="00121071" w:rsidP="00A34B2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08/</w:t>
            </w:r>
            <w:r w:rsidR="00121071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  <w:p w:rsidR="00A65510" w:rsidRPr="0064026D" w:rsidRDefault="00121071" w:rsidP="0012107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Friday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6C05C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eparture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</w:tcPr>
          <w:p w:rsidR="00A65510" w:rsidRPr="0064026D" w:rsidRDefault="00A65510" w:rsidP="009C506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5510" w:rsidRDefault="00A65510" w:rsidP="00A65510"/>
    <w:p w:rsidR="00F1599F" w:rsidRDefault="00F1599F"/>
    <w:sectPr w:rsidR="00F1599F" w:rsidSect="00235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510"/>
    <w:rsid w:val="00121071"/>
    <w:rsid w:val="004639E6"/>
    <w:rsid w:val="00635236"/>
    <w:rsid w:val="009C5063"/>
    <w:rsid w:val="00A65510"/>
    <w:rsid w:val="00A94C71"/>
    <w:rsid w:val="00E839A1"/>
    <w:rsid w:val="00F1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her.tku.edu.tw/PsnProfile.aspx?u=t902820" TargetMode="External"/><Relationship Id="rId4" Type="http://schemas.openxmlformats.org/officeDocument/2006/relationships/hyperlink" Target="http://msdm.ms.tku.edu.tw/info/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2016-08-27T02:52:00Z</dcterms:created>
  <dcterms:modified xsi:type="dcterms:W3CDTF">2016-08-27T02:54:00Z</dcterms:modified>
</cp:coreProperties>
</file>